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80" w:rsidRDefault="009B2D80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bookmarkStart w:id="0" w:name="_GoBack"/>
      <w:bookmarkEnd w:id="0"/>
    </w:p>
    <w:p w:rsidR="00720152" w:rsidRPr="00AF4EFF" w:rsidRDefault="00720152" w:rsidP="00720152">
      <w:pPr>
        <w:keepNext/>
        <w:keepLines/>
        <w:shd w:val="clear" w:color="auto" w:fill="FFFFFF"/>
        <w:suppressAutoHyphens/>
        <w:autoSpaceDN w:val="0"/>
        <w:spacing w:after="260"/>
        <w:jc w:val="center"/>
        <w:textAlignment w:val="baseline"/>
        <w:rPr>
          <w:b/>
          <w:bCs/>
          <w:color w:val="000000"/>
          <w:kern w:val="3"/>
          <w:sz w:val="24"/>
          <w:szCs w:val="24"/>
          <w:lang w:bidi="it-IT"/>
        </w:rPr>
      </w:pPr>
      <w:r w:rsidRPr="00AF4EFF">
        <w:rPr>
          <w:b/>
          <w:bCs/>
          <w:color w:val="000000"/>
          <w:kern w:val="3"/>
          <w:sz w:val="24"/>
          <w:szCs w:val="24"/>
          <w:lang w:bidi="it-IT"/>
        </w:rPr>
        <w:t>Allegato A</w:t>
      </w:r>
      <w:r w:rsidRPr="00AF4EFF">
        <w:rPr>
          <w:b/>
          <w:bCs/>
          <w:color w:val="000000"/>
          <w:kern w:val="3"/>
          <w:sz w:val="24"/>
          <w:szCs w:val="24"/>
          <w:lang w:bidi="it-IT"/>
        </w:rPr>
        <w:br/>
      </w:r>
    </w:p>
    <w:tbl>
      <w:tblPr>
        <w:tblW w:w="1022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28"/>
      </w:tblGrid>
      <w:tr w:rsidR="00720152" w:rsidRPr="00AF4EFF" w:rsidTr="0088308B">
        <w:trPr>
          <w:trHeight w:val="473"/>
        </w:trPr>
        <w:tc>
          <w:tcPr>
            <w:tcW w:w="10228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b/>
                <w:color w:val="FFFFFF"/>
                <w:kern w:val="3"/>
                <w:sz w:val="24"/>
              </w:rPr>
              <w:t>AVVISO PUBBLICO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b/>
                <w:color w:val="FFFFFF"/>
                <w:kern w:val="3"/>
                <w:sz w:val="24"/>
              </w:rPr>
            </w:pPr>
          </w:p>
        </w:tc>
      </w:tr>
      <w:tr w:rsidR="00720152" w:rsidRPr="00AF4EFF" w:rsidTr="0088308B">
        <w:trPr>
          <w:trHeight w:val="880"/>
        </w:trPr>
        <w:tc>
          <w:tcPr>
            <w:tcW w:w="102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jc w:val="center"/>
              <w:textAlignment w:val="baseline"/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</w:pP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per contributi a fondo perduto per spese di gestione,</w:t>
            </w:r>
            <w:r w:rsidR="005B1C7E" w:rsidRPr="00486C60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5B1C7E" w:rsidRPr="005B1C7E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iniziative che agevolino la ristrutturazione, l’ammodernamento, l’ampliamento per innovazione di prodotto e di processo di attività artigianali e commerciali</w:t>
            </w:r>
            <w:r w:rsidRPr="00382EC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 xml:space="preserve"> in attuazione del </w:t>
            </w:r>
            <w:r w:rsidR="007B5702" w:rsidRPr="007B5702">
              <w:rPr>
                <w:b/>
                <w:bCs/>
                <w:i/>
                <w:iCs/>
                <w:color w:val="323E4F"/>
                <w:kern w:val="3"/>
                <w:sz w:val="24"/>
                <w:szCs w:val="24"/>
              </w:rPr>
              <w:t>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      </w:r>
          </w:p>
          <w:tbl>
            <w:tblPr>
              <w:tblW w:w="10200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0"/>
              <w:gridCol w:w="2844"/>
              <w:gridCol w:w="318"/>
              <w:gridCol w:w="2761"/>
              <w:gridCol w:w="917"/>
              <w:gridCol w:w="1644"/>
              <w:gridCol w:w="342"/>
              <w:gridCol w:w="1032"/>
              <w:gridCol w:w="302"/>
            </w:tblGrid>
            <w:tr w:rsidR="00720152" w:rsidRPr="00AF4EFF" w:rsidTr="0088308B">
              <w:trPr>
                <w:trHeight w:val="8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Il sottoscritto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1"/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 xml:space="preserve"> 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  <w:r w:rsidRPr="00AF4EFF">
                    <w:rPr>
                      <w:color w:val="17365D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Firmatario della domanda 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nato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                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Luogo e data di nascita</w:t>
                  </w:r>
                </w:p>
              </w:tc>
            </w:tr>
            <w:tr w:rsidR="00720152" w:rsidRPr="00AF4EFF" w:rsidTr="0088308B">
              <w:trPr>
                <w:trHeight w:val="387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residente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Comune, via – Prov. – CAP </w:t>
                  </w:r>
                </w:p>
              </w:tc>
            </w:tr>
            <w:tr w:rsidR="00720152" w:rsidRPr="00AF4EFF" w:rsidTr="0088308B">
              <w:trPr>
                <w:trHeight w:val="396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Codice fiscale personale</w:t>
                  </w:r>
                </w:p>
              </w:tc>
            </w:tr>
            <w:tr w:rsidR="00720152" w:rsidRPr="00AF4EFF" w:rsidTr="0088308B">
              <w:trPr>
                <w:trHeight w:val="37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in qualità di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Legale rappresentante </w:t>
                  </w:r>
                  <w:r w:rsidR="00B40435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20152" w:rsidRPr="00AF4EFF" w:rsidTr="0088308B">
              <w:trPr>
                <w:trHeight w:val="402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</w:rPr>
                    <w:t>dell’impresa</w:t>
                  </w:r>
                  <w:r w:rsidRPr="00AF4EFF">
                    <w:rPr>
                      <w:rFonts w:eastAsia="Arial"/>
                      <w:color w:val="17365D"/>
                      <w:vertAlign w:val="superscript"/>
                    </w:rPr>
                    <w:footnoteReference w:id="2"/>
                  </w:r>
                  <w:r w:rsidRPr="00AF4EFF">
                    <w:rPr>
                      <w:color w:val="17365D"/>
                    </w:rPr>
                    <w:t xml:space="preserve"> 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Nome di: Impresa (ove ricorre)</w:t>
                  </w:r>
                </w:p>
              </w:tc>
            </w:tr>
            <w:tr w:rsidR="00720152" w:rsidRPr="00AF4EFF" w:rsidTr="0088308B">
              <w:trPr>
                <w:trHeight w:val="385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con sede in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Comune, via – Prov. – CAP della sede legale/operativa</w:t>
                  </w:r>
                </w:p>
              </w:tc>
            </w:tr>
            <w:tr w:rsidR="00720152" w:rsidRPr="00AF4EFF" w:rsidTr="0088308B">
              <w:trPr>
                <w:trHeight w:val="260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codice fiscale/partita IVA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hRule="exact" w:val="272"/>
                <w:jc w:val="center"/>
              </w:trPr>
              <w:tc>
                <w:tcPr>
                  <w:tcW w:w="3202" w:type="dxa"/>
                  <w:gridSpan w:val="3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FF0000"/>
                      <w:sz w:val="14"/>
                      <w:szCs w:val="16"/>
                    </w:rPr>
                  </w:pPr>
                </w:p>
              </w:tc>
              <w:tc>
                <w:tcPr>
                  <w:tcW w:w="6998" w:type="dxa"/>
                  <w:gridSpan w:val="6"/>
                  <w:tcBorders>
                    <w:top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B40435" w:rsidP="0088308B">
                  <w:pPr>
                    <w:autoSpaceDN w:val="0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>P</w:t>
                  </w:r>
                  <w:r w:rsidR="00720152" w:rsidRPr="00AF4EFF">
                    <w:rPr>
                      <w:color w:val="FF0000"/>
                      <w:sz w:val="18"/>
                      <w:szCs w:val="18"/>
                    </w:rPr>
                    <w:t xml:space="preserve">artita IVA </w:t>
                  </w:r>
                </w:p>
              </w:tc>
            </w:tr>
            <w:tr w:rsidR="00720152" w:rsidRPr="00AF4EFF" w:rsidTr="0088308B">
              <w:trPr>
                <w:trHeight w:val="258"/>
                <w:jc w:val="center"/>
              </w:trPr>
              <w:tc>
                <w:tcPr>
                  <w:tcW w:w="3202" w:type="dxa"/>
                  <w:gridSpan w:val="3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PEC – tel. – email</w:t>
                  </w:r>
                </w:p>
              </w:tc>
              <w:tc>
                <w:tcPr>
                  <w:tcW w:w="6998" w:type="dxa"/>
                  <w:gridSpan w:val="6"/>
                  <w:tcBorders>
                    <w:bottom w:val="single" w:sz="2" w:space="0" w:color="17365D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</w:tr>
            <w:tr w:rsidR="00720152" w:rsidRPr="00AF4EFF" w:rsidTr="0088308B">
              <w:trPr>
                <w:trHeight w:val="1109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Iscritta al Registro Imprese di</w:t>
                  </w: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        </w:t>
                  </w:r>
                  <w:r w:rsidRPr="00AF4EFF">
                    <w:rPr>
                      <w:color w:val="FF0000"/>
                      <w:sz w:val="18"/>
                      <w:szCs w:val="18"/>
                    </w:rPr>
                    <w:t>La PEC aziendale è obbligatoria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FF0000"/>
                      <w:sz w:val="18"/>
                      <w:szCs w:val="18"/>
                    </w:rPr>
                    <w:t>(ove ricorre)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center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 xml:space="preserve">n. REA  </w:t>
                  </w: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sz w:val="18"/>
                      <w:szCs w:val="18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  <w:t xml:space="preserve">                         </w:t>
                  </w: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</w:p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AF4EFF">
                    <w:rPr>
                      <w:color w:val="17365D"/>
                    </w:rPr>
                    <w:t>il</w:t>
                  </w: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</w:p>
              </w:tc>
            </w:tr>
            <w:tr w:rsidR="00720152" w:rsidRPr="00AF4EFF" w:rsidTr="0088308B">
              <w:trPr>
                <w:trHeight w:val="602"/>
                <w:jc w:val="center"/>
              </w:trPr>
              <w:tc>
                <w:tcPr>
                  <w:tcW w:w="40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28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E21F43" w:rsidRDefault="008435F5" w:rsidP="0088308B">
                  <w:pPr>
                    <w:autoSpaceDN w:val="0"/>
                    <w:jc w:val="right"/>
                    <w:rPr>
                      <w:color w:val="17365D"/>
                    </w:rPr>
                  </w:pPr>
                  <w:r w:rsidRPr="00E21F43">
                    <w:rPr>
                      <w:color w:val="17365D"/>
                    </w:rPr>
                    <w:t xml:space="preserve">Albo Imprese Artigiane                 </w:t>
                  </w:r>
                  <w:r w:rsidR="00720152" w:rsidRPr="00E21F43">
                    <w:rPr>
                      <w:color w:val="17365D"/>
                    </w:rPr>
                    <w:t xml:space="preserve">Codice ATECO 2007 </w:t>
                  </w:r>
                </w:p>
              </w:tc>
              <w:tc>
                <w:tcPr>
                  <w:tcW w:w="3079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rFonts w:eastAsia="Courier New"/>
                      <w:kern w:val="3"/>
                      <w:sz w:val="24"/>
                      <w:szCs w:val="24"/>
                      <w:lang w:bidi="it-IT"/>
                    </w:rPr>
                  </w:pP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  <w:r w:rsidRPr="00AF4EFF">
                    <w:rPr>
                      <w:color w:val="17365D"/>
                      <w:sz w:val="18"/>
                      <w:szCs w:val="18"/>
                    </w:rPr>
                    <w:t> </w:t>
                  </w:r>
                </w:p>
              </w:tc>
              <w:tc>
                <w:tcPr>
                  <w:tcW w:w="917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644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4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jc w:val="right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103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  <w:tc>
                <w:tcPr>
                  <w:tcW w:w="302" w:type="dxa"/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720152" w:rsidRPr="00AF4EFF" w:rsidRDefault="00720152" w:rsidP="0088308B">
                  <w:pPr>
                    <w:autoSpaceDN w:val="0"/>
                    <w:rPr>
                      <w:color w:val="17365D"/>
                      <w:lang w:val="en-US"/>
                    </w:rPr>
                  </w:pPr>
                </w:p>
              </w:tc>
            </w:tr>
          </w:tbl>
          <w:p w:rsidR="00720152" w:rsidRPr="00AF4EFF" w:rsidRDefault="00720152" w:rsidP="0088308B">
            <w:pPr>
              <w:shd w:val="clear" w:color="auto" w:fill="FFFFFF"/>
              <w:suppressAutoHyphens/>
              <w:autoSpaceDN w:val="0"/>
              <w:spacing w:after="820"/>
              <w:textAlignment w:val="baseline"/>
              <w:rPr>
                <w:color w:val="323E4F"/>
                <w:kern w:val="3"/>
                <w:sz w:val="24"/>
                <w:szCs w:val="24"/>
              </w:rPr>
            </w:pPr>
          </w:p>
        </w:tc>
      </w:tr>
    </w:tbl>
    <w:p w:rsidR="00720152" w:rsidRPr="00AF4EFF" w:rsidRDefault="00720152" w:rsidP="00720152">
      <w:pPr>
        <w:widowControl w:val="0"/>
        <w:suppressAutoHyphens/>
        <w:autoSpaceDN w:val="0"/>
        <w:textAlignment w:val="baseline"/>
        <w:rPr>
          <w:rFonts w:eastAsia="Courier New"/>
          <w:kern w:val="3"/>
          <w:sz w:val="24"/>
          <w:szCs w:val="24"/>
          <w:lang w:bidi="it-IT"/>
        </w:rPr>
        <w:sectPr w:rsidR="00720152" w:rsidRPr="00AF4EFF" w:rsidSect="0088308B">
          <w:headerReference w:type="default" r:id="rId8"/>
          <w:pgSz w:w="11906" w:h="16838"/>
          <w:pgMar w:top="962" w:right="1174" w:bottom="1276" w:left="992" w:header="159" w:footer="6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720152" w:rsidRPr="007608A5" w:rsidTr="0088308B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2F5496"/>
          </w:tcPr>
          <w:p w:rsidR="00720152" w:rsidRPr="0088308B" w:rsidRDefault="00720152" w:rsidP="0088308B">
            <w:pPr>
              <w:jc w:val="center"/>
              <w:rPr>
                <w:rFonts w:ascii="Cambria" w:hAnsi="Cambria"/>
                <w:b/>
                <w:color w:val="FFFFFF"/>
                <w:sz w:val="24"/>
                <w:szCs w:val="24"/>
              </w:rPr>
            </w:pPr>
            <w:bookmarkStart w:id="1" w:name="_Hlk484090985"/>
            <w:r w:rsidRPr="0088308B">
              <w:rPr>
                <w:rStyle w:val="Enfasigrassetto2"/>
                <w:rFonts w:ascii="Cambria" w:hAnsi="Cambria"/>
                <w:color w:val="FFFFFF"/>
                <w:sz w:val="24"/>
                <w:szCs w:val="24"/>
              </w:rPr>
              <w:lastRenderedPageBreak/>
              <w:t>CHIEDE</w:t>
            </w:r>
          </w:p>
        </w:tc>
      </w:tr>
      <w:bookmarkEnd w:id="1"/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497324" w:rsidRDefault="00720152" w:rsidP="00720152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che l’</w:t>
      </w:r>
      <w:r w:rsidRPr="00497324">
        <w:rPr>
          <w:rFonts w:ascii="Cambria" w:hAnsi="Cambria"/>
        </w:rPr>
        <w:t xml:space="preserve">importo </w:t>
      </w:r>
      <w:r>
        <w:rPr>
          <w:rFonts w:ascii="Cambria" w:hAnsi="Cambria"/>
        </w:rPr>
        <w:t xml:space="preserve">concesso </w:t>
      </w:r>
      <w:r w:rsidRPr="00497324">
        <w:rPr>
          <w:rFonts w:ascii="Cambria" w:hAnsi="Cambria"/>
        </w:rPr>
        <w:t>sia accreditato sul seguente conto corrente bancario</w:t>
      </w:r>
      <w:r>
        <w:rPr>
          <w:rFonts w:ascii="Cambria" w:hAnsi="Cambria"/>
        </w:rPr>
        <w:t xml:space="preserve"> o postale</w:t>
      </w:r>
      <w:r w:rsidRPr="00497324">
        <w:rPr>
          <w:rFonts w:ascii="Cambria" w:hAnsi="Cambria"/>
        </w:rPr>
        <w:t xml:space="preserve"> intestato </w:t>
      </w:r>
      <w:r>
        <w:rPr>
          <w:rFonts w:ascii="Cambria" w:hAnsi="Cambria"/>
        </w:rPr>
        <w:t xml:space="preserve">    a</w:t>
      </w:r>
      <w:r w:rsidRPr="00497324">
        <w:rPr>
          <w:rFonts w:ascii="Cambria" w:hAnsi="Cambria"/>
        </w:rPr>
        <w:t>ll’impresa</w:t>
      </w:r>
      <w:r>
        <w:rPr>
          <w:rFonts w:ascii="Cambria" w:hAnsi="Cambria"/>
        </w:rPr>
        <w:t>/lavoratore autonomo</w:t>
      </w:r>
      <w:r w:rsidRPr="00497324">
        <w:rPr>
          <w:rFonts w:ascii="Cambria" w:hAnsi="Cambria"/>
        </w:rPr>
        <w:t xml:space="preserve">, individuato come conto corrente: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7"/>
        <w:gridCol w:w="4762"/>
        <w:gridCol w:w="815"/>
        <w:gridCol w:w="2457"/>
      </w:tblGrid>
      <w:tr w:rsidR="00720152" w:rsidRPr="00497324" w:rsidTr="0088308B"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Bancario/Postale</w:t>
            </w:r>
          </w:p>
        </w:tc>
        <w:tc>
          <w:tcPr>
            <w:tcW w:w="55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>C/C n.</w:t>
            </w:r>
          </w:p>
        </w:tc>
        <w:tc>
          <w:tcPr>
            <w:tcW w:w="28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  <w:sz w:val="24"/>
              </w:rPr>
            </w:pPr>
            <w:r w:rsidRPr="0088308B">
              <w:rPr>
                <w:rFonts w:ascii="Cambria" w:hAnsi="Cambria"/>
                <w:sz w:val="24"/>
              </w:rPr>
              <w:t xml:space="preserve">                                         </w:t>
            </w:r>
          </w:p>
        </w:tc>
      </w:tr>
    </w:tbl>
    <w:p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  <w:sz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8793"/>
      </w:tblGrid>
      <w:tr w:rsidR="00720152" w:rsidRPr="00497324" w:rsidTr="0088308B"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>Intestato a</w:t>
            </w:r>
          </w:p>
        </w:tc>
        <w:tc>
          <w:tcPr>
            <w:tcW w:w="879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  <w:p w:rsidR="00720152" w:rsidRPr="0088308B" w:rsidRDefault="00720152" w:rsidP="0088308B">
            <w:pPr>
              <w:pStyle w:val="Paragrafoelenco"/>
              <w:spacing w:before="120"/>
              <w:ind w:left="0"/>
              <w:rPr>
                <w:rFonts w:ascii="Cambria" w:hAnsi="Cambria"/>
              </w:rPr>
            </w:pPr>
            <w:r w:rsidRPr="0088308B">
              <w:rPr>
                <w:rFonts w:ascii="Cambria" w:hAnsi="Cambria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</w:tbl>
    <w:p w:rsidR="00720152" w:rsidRPr="00497324" w:rsidRDefault="00720152" w:rsidP="00720152">
      <w:pPr>
        <w:pStyle w:val="Paragrafoelenco"/>
        <w:spacing w:before="120"/>
        <w:ind w:left="0"/>
        <w:rPr>
          <w:rFonts w:ascii="Cambria" w:hAnsi="Cambria"/>
        </w:rPr>
      </w:pPr>
      <w:r w:rsidRPr="00497324">
        <w:rPr>
          <w:rFonts w:ascii="Cambria" w:hAnsi="Cambria"/>
        </w:rPr>
        <w:t>IBAN</w:t>
      </w:r>
    </w:p>
    <w:tbl>
      <w:tblPr>
        <w:tblW w:w="9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581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20152" w:rsidRPr="00497324" w:rsidTr="0088308B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PAESE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CIN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ABI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CAB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497324">
              <w:rPr>
                <w:rFonts w:ascii="Cambria" w:hAnsi="Cambria" w:cs="Arial"/>
                <w:sz w:val="16"/>
                <w:szCs w:val="16"/>
              </w:rPr>
              <w:t>NUMERO DI CONTO CORRENTE</w:t>
            </w:r>
          </w:p>
        </w:tc>
      </w:tr>
      <w:tr w:rsidR="00720152" w:rsidRPr="00497324" w:rsidTr="0088308B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jc w:val="center"/>
              <w:rPr>
                <w:rFonts w:ascii="Cambria" w:hAnsi="Cambria" w:cs="Arial"/>
                <w:sz w:val="32"/>
                <w:szCs w:val="4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8" w:space="0" w:color="auto"/>
            </w:tcBorders>
          </w:tcPr>
          <w:p w:rsidR="00720152" w:rsidRPr="00497324" w:rsidRDefault="00720152" w:rsidP="0088308B">
            <w:pPr>
              <w:rPr>
                <w:rFonts w:ascii="Cambria" w:hAnsi="Cambria" w:cs="Arial"/>
                <w:sz w:val="32"/>
                <w:szCs w:val="48"/>
              </w:rPr>
            </w:pPr>
          </w:p>
        </w:tc>
      </w:tr>
    </w:tbl>
    <w:p w:rsidR="00720152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hd w:val="clear" w:color="auto" w:fill="FFFFFF"/>
        <w:suppressAutoHyphens/>
        <w:autoSpaceDN w:val="0"/>
        <w:spacing w:after="340"/>
        <w:jc w:val="center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Consapevole delle sanzioni penali nel caso di dichiarazioni non veritiere e richiamate dall’art. 76 del DPR 445 del 28/12/2000,</w:t>
      </w:r>
      <w:bookmarkStart w:id="2" w:name="bookmark22"/>
      <w:bookmarkStart w:id="3" w:name="Bookmark16"/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bookmarkStart w:id="4" w:name="bookmark23"/>
            <w:bookmarkEnd w:id="2"/>
            <w:bookmarkEnd w:id="3"/>
            <w:r w:rsidRPr="00AF4EFF">
              <w:rPr>
                <w:b/>
                <w:color w:val="FFFFFF"/>
                <w:kern w:val="3"/>
                <w:sz w:val="24"/>
                <w:szCs w:val="24"/>
                <w:lang w:val="en-US"/>
              </w:rPr>
              <w:t>DICHIARA</w:t>
            </w:r>
          </w:p>
        </w:tc>
      </w:tr>
      <w:bookmarkEnd w:id="4"/>
    </w:tbl>
    <w:p w:rsidR="004260CB" w:rsidRDefault="004260CB" w:rsidP="004260CB">
      <w:pPr>
        <w:keepNext/>
        <w:keepLines/>
        <w:widowControl w:val="0"/>
        <w:shd w:val="clear" w:color="auto" w:fill="FFFFFF"/>
        <w:tabs>
          <w:tab w:val="left" w:pos="677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652042" w:rsidRPr="004260CB" w:rsidRDefault="00652042" w:rsidP="00652042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E90313">
        <w:rPr>
          <w:color w:val="000000"/>
          <w:kern w:val="3"/>
          <w:sz w:val="24"/>
          <w:szCs w:val="24"/>
          <w:lang w:bidi="it-IT"/>
        </w:rPr>
        <w:t xml:space="preserve">di aver preso integrale visione </w:t>
      </w:r>
      <w:r w:rsidRPr="004260CB">
        <w:rPr>
          <w:color w:val="000000"/>
          <w:kern w:val="3"/>
          <w:sz w:val="24"/>
          <w:szCs w:val="24"/>
          <w:lang w:bidi="it-IT"/>
        </w:rPr>
        <w:t>dell’Avviso pubblico per contributi a fondo perduto per spese di gestione,</w:t>
      </w:r>
      <w:r w:rsidR="005B1C7E" w:rsidRPr="004260CB">
        <w:rPr>
          <w:color w:val="000000"/>
          <w:kern w:val="3"/>
          <w:sz w:val="24"/>
          <w:szCs w:val="24"/>
          <w:lang w:bidi="it-IT"/>
        </w:rPr>
        <w:t xml:space="preserve"> iniziative che agevolino la ristrutturazione, l’ammodernamento, l’ampliamento per innovazione di prodotto e di processo di attività artigianali e commerciali </w:t>
      </w:r>
      <w:r w:rsidRPr="004260CB">
        <w:rPr>
          <w:color w:val="000000"/>
          <w:kern w:val="3"/>
          <w:sz w:val="24"/>
          <w:szCs w:val="24"/>
          <w:lang w:bidi="it-IT"/>
        </w:rPr>
        <w:t>in attuazione del DPCM del 24 settembre 2020 pubblicato sulla Gazzetta ufficiale n. 302 del 4 dicembre 2020, relativo ai commi 65-ter, 65-quater e 65-quinquies dell’articolo 1 della legge 27 dicembre 2017, n. 205, così come modificati dal comma 313 dell'articolo 1 della legge 27 dicembre 2019, n.160 e dall’articolo 243 del decreto-legge n. 34 del 19 maggio 2020</w:t>
      </w:r>
      <w:r w:rsidRPr="00E90313">
        <w:rPr>
          <w:color w:val="000000"/>
          <w:kern w:val="3"/>
          <w:sz w:val="24"/>
          <w:szCs w:val="24"/>
          <w:lang w:bidi="it-IT"/>
        </w:rPr>
        <w:t>;</w:t>
      </w:r>
    </w:p>
    <w:p w:rsid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bookmarkStart w:id="5" w:name="bookmark24"/>
      <w:bookmarkStart w:id="6" w:name="Bookmark17"/>
      <w:r>
        <w:rPr>
          <w:color w:val="000000"/>
          <w:kern w:val="3"/>
          <w:sz w:val="24"/>
          <w:szCs w:val="24"/>
          <w:lang w:bidi="it-IT"/>
        </w:rPr>
        <w:t>di rientrare nella tipologia di soggetti beneficiari di cui all’articolo 4 del presente avviso;</w:t>
      </w:r>
    </w:p>
    <w:p w:rsidR="004260CB" w:rsidRPr="004260CB" w:rsidRDefault="004260CB" w:rsidP="004260CB">
      <w:pPr>
        <w:keepNext/>
        <w:keepLines/>
        <w:widowControl w:val="0"/>
        <w:numPr>
          <w:ilvl w:val="0"/>
          <w:numId w:val="19"/>
        </w:numPr>
        <w:shd w:val="clear" w:color="auto" w:fill="FFFFFF"/>
        <w:tabs>
          <w:tab w:val="left" w:pos="677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 xml:space="preserve">di possedere i requisiti di ammissibilità di cui all’articolo 5 del presente avviso. </w:t>
      </w: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5"/>
          <w:bookmarkEnd w:id="6"/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color w:val="FFFFFF"/>
                <w:kern w:val="3"/>
                <w:sz w:val="24"/>
                <w:szCs w:val="24"/>
              </w:rPr>
              <w:t>DICHIARA, altresì</w:t>
            </w:r>
          </w:p>
          <w:p w:rsidR="00720152" w:rsidRPr="00AF4EFF" w:rsidRDefault="00720152" w:rsidP="0088308B">
            <w:pPr>
              <w:suppressAutoHyphens/>
              <w:autoSpaceDN w:val="0"/>
              <w:jc w:val="center"/>
              <w:textAlignment w:val="baseline"/>
              <w:rPr>
                <w:rFonts w:eastAsia="Courier New"/>
                <w:color w:val="000000"/>
                <w:kern w:val="3"/>
                <w:sz w:val="24"/>
                <w:szCs w:val="24"/>
                <w:lang w:bidi="it-IT"/>
              </w:rPr>
            </w:pPr>
            <w:r w:rsidRPr="00AF4EFF">
              <w:rPr>
                <w:rFonts w:eastAsia="Courier New"/>
                <w:color w:val="FFFFFF"/>
                <w:kern w:val="3"/>
                <w:sz w:val="24"/>
                <w:szCs w:val="24"/>
                <w:lang w:bidi="it-IT"/>
              </w:rPr>
              <w:t>ai sensi degli art. 46 e 47 del DPR 28 dicembre 2000, n. 445</w:t>
            </w:r>
          </w:p>
        </w:tc>
      </w:tr>
    </w:tbl>
    <w:p w:rsidR="00720152" w:rsidRPr="00AF4EFF" w:rsidRDefault="00720152" w:rsidP="00720152">
      <w:pPr>
        <w:shd w:val="clear" w:color="auto" w:fill="FFFFFF"/>
        <w:tabs>
          <w:tab w:val="left" w:pos="1398"/>
        </w:tabs>
        <w:suppressAutoHyphens/>
        <w:autoSpaceDN w:val="0"/>
        <w:spacing w:after="260"/>
        <w:ind w:left="720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</w:p>
    <w:p w:rsidR="00B4116C" w:rsidRDefault="00B4116C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di essere ad oggi in attività;</w:t>
      </w:r>
    </w:p>
    <w:p w:rsidR="00720152" w:rsidRPr="00AF4EFF" w:rsidRDefault="00720152" w:rsidP="00720152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che l’impresa non ha usufruito di benefici considerati illegali o incompatibili dalla Commissione Europea, ovvero di averli restituiti o bloccati in un conto particolare;</w:t>
      </w:r>
    </w:p>
    <w:p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 xml:space="preserve">trovarsi nel pieno e libero esercizio dei propri diritti, non essendo in stato di scioglimento o </w:t>
      </w:r>
      <w:r w:rsidRPr="00655C3C">
        <w:rPr>
          <w:color w:val="000000"/>
          <w:kern w:val="3"/>
          <w:sz w:val="24"/>
          <w:szCs w:val="24"/>
          <w:lang w:bidi="it-IT"/>
        </w:rPr>
        <w:lastRenderedPageBreak/>
        <w:t>liquidazione e non essendo sottoposte a procedure di fallimento, liquidazione coatta amministrativa e amministrazione controllata;</w:t>
      </w:r>
    </w:p>
    <w:p w:rsidR="00655C3C" w:rsidRPr="00655C3C" w:rsidRDefault="00655C3C" w:rsidP="00655C3C">
      <w:pPr>
        <w:widowControl w:val="0"/>
        <w:numPr>
          <w:ilvl w:val="0"/>
          <w:numId w:val="16"/>
        </w:numPr>
        <w:shd w:val="clear" w:color="auto" w:fill="FFFFFF"/>
        <w:tabs>
          <w:tab w:val="left" w:pos="678"/>
        </w:tabs>
        <w:suppressAutoHyphens/>
        <w:autoSpaceDN w:val="0"/>
        <w:spacing w:after="260"/>
        <w:ind w:left="709" w:hanging="709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655C3C">
        <w:rPr>
          <w:color w:val="000000"/>
          <w:kern w:val="3"/>
          <w:sz w:val="24"/>
          <w:szCs w:val="24"/>
          <w:lang w:bidi="it-IT"/>
        </w:rPr>
        <w:t>non essere stato condannato con sentenza passata in giudicato, o non essere stato destinatario di decreto penale di condanna divenuto irrevocabile o sentenza di applicazione della pena su richiesta, ai sensi dell’art. 444 c.p.p., per reati gravi in danno dello Stato o della Comunità che incidono sulla moralità professionale del legale rappresentante</w:t>
      </w:r>
      <w:r w:rsidR="005B1C7E">
        <w:rPr>
          <w:color w:val="000000"/>
          <w:kern w:val="3"/>
          <w:sz w:val="24"/>
          <w:szCs w:val="24"/>
          <w:lang w:bidi="it-IT"/>
        </w:rPr>
        <w:t>.</w:t>
      </w:r>
    </w:p>
    <w:p w:rsidR="00655C3C" w:rsidRPr="008435F5" w:rsidRDefault="00655C3C" w:rsidP="00655C3C">
      <w:pPr>
        <w:widowControl w:val="0"/>
        <w:shd w:val="clear" w:color="auto" w:fill="FFFFFF"/>
        <w:tabs>
          <w:tab w:val="left" w:pos="678"/>
        </w:tabs>
        <w:suppressAutoHyphens/>
        <w:autoSpaceDN w:val="0"/>
        <w:spacing w:after="260"/>
        <w:ind w:left="709"/>
        <w:jc w:val="both"/>
        <w:textAlignment w:val="baseline"/>
        <w:rPr>
          <w:color w:val="000000"/>
          <w:kern w:val="3"/>
          <w:sz w:val="24"/>
          <w:szCs w:val="24"/>
          <w:highlight w:val="yellow"/>
          <w:lang w:bidi="it-IT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720152" w:rsidRPr="00AF4EFF" w:rsidTr="0088308B">
        <w:trPr>
          <w:trHeight w:val="512"/>
          <w:jc w:val="center"/>
        </w:trPr>
        <w:tc>
          <w:tcPr>
            <w:tcW w:w="9639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2" w:rsidRPr="00AF4EFF" w:rsidRDefault="00720152" w:rsidP="0088308B">
            <w:pPr>
              <w:suppressAutoHyphens/>
              <w:autoSpaceDN w:val="0"/>
              <w:spacing w:before="100" w:after="100"/>
              <w:ind w:right="720"/>
              <w:jc w:val="center"/>
              <w:textAlignment w:val="baseline"/>
              <w:rPr>
                <w:color w:val="00000A"/>
                <w:kern w:val="3"/>
                <w:sz w:val="24"/>
                <w:szCs w:val="24"/>
              </w:rPr>
            </w:pPr>
            <w:r w:rsidRPr="00AF4EFF">
              <w:rPr>
                <w:b/>
                <w:bCs/>
                <w:color w:val="FFFFFF"/>
                <w:kern w:val="3"/>
                <w:sz w:val="24"/>
                <w:szCs w:val="24"/>
              </w:rPr>
              <w:t>ALLEGA</w:t>
            </w:r>
          </w:p>
        </w:tc>
      </w:tr>
    </w:tbl>
    <w:p w:rsidR="00720152" w:rsidRPr="00AF4EFF" w:rsidRDefault="00720152" w:rsidP="00720152">
      <w:pPr>
        <w:shd w:val="clear" w:color="auto" w:fill="FFFFFF"/>
        <w:suppressAutoHyphens/>
        <w:autoSpaceDN w:val="0"/>
        <w:spacing w:after="260" w:line="228" w:lineRule="auto"/>
        <w:ind w:left="720"/>
        <w:jc w:val="both"/>
        <w:textAlignment w:val="baseline"/>
        <w:rPr>
          <w:color w:val="000000"/>
          <w:kern w:val="3"/>
          <w:sz w:val="16"/>
          <w:szCs w:val="16"/>
          <w:shd w:val="clear" w:color="auto" w:fill="00FFFF"/>
          <w:lang w:bidi="it-IT"/>
        </w:rPr>
      </w:pPr>
    </w:p>
    <w:p w:rsidR="00720152" w:rsidRPr="00AF4EFF" w:rsidRDefault="00720152" w:rsidP="00720152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F4EFF">
        <w:rPr>
          <w:color w:val="000000"/>
          <w:kern w:val="3"/>
          <w:sz w:val="24"/>
          <w:szCs w:val="24"/>
          <w:lang w:bidi="it-IT"/>
        </w:rPr>
        <w:t>Fotocopia di un proprio documento di identità in corso di validità;</w:t>
      </w:r>
    </w:p>
    <w:p w:rsidR="00AB2601" w:rsidRDefault="00720152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711D1B">
        <w:rPr>
          <w:color w:val="000000"/>
          <w:kern w:val="3"/>
          <w:sz w:val="24"/>
          <w:szCs w:val="24"/>
          <w:lang w:bidi="it-IT"/>
        </w:rPr>
        <w:t xml:space="preserve">Attestazione dei requisiti di ammissibilità </w:t>
      </w:r>
      <w:r w:rsidRPr="00AF4EFF">
        <w:rPr>
          <w:color w:val="000000"/>
          <w:kern w:val="3"/>
          <w:sz w:val="24"/>
          <w:szCs w:val="24"/>
          <w:lang w:bidi="it-IT"/>
        </w:rPr>
        <w:t>(Allegato B)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:rsidR="00CB254F" w:rsidRDefault="008F78A7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 w:rsidRPr="00AB2601">
        <w:rPr>
          <w:color w:val="000000"/>
          <w:kern w:val="3"/>
          <w:sz w:val="24"/>
          <w:szCs w:val="24"/>
          <w:lang w:bidi="it-IT"/>
        </w:rPr>
        <w:t>D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ocumentazione attestante </w:t>
      </w:r>
      <w:r w:rsidRPr="00AB2601">
        <w:rPr>
          <w:color w:val="000000"/>
          <w:kern w:val="3"/>
          <w:sz w:val="24"/>
          <w:szCs w:val="24"/>
          <w:lang w:bidi="it-IT"/>
        </w:rPr>
        <w:t>i</w:t>
      </w:r>
      <w:r w:rsidR="00CB254F" w:rsidRPr="00AB2601">
        <w:rPr>
          <w:color w:val="000000"/>
          <w:kern w:val="3"/>
          <w:sz w:val="24"/>
          <w:szCs w:val="24"/>
          <w:lang w:bidi="it-IT"/>
        </w:rPr>
        <w:t xml:space="preserve"> costi sostenuti nel periodo gennaio – dicembre 2020</w:t>
      </w:r>
      <w:r w:rsidR="00AB2601">
        <w:rPr>
          <w:color w:val="000000"/>
          <w:kern w:val="3"/>
          <w:sz w:val="24"/>
          <w:szCs w:val="24"/>
          <w:lang w:bidi="it-IT"/>
        </w:rPr>
        <w:t>;</w:t>
      </w:r>
    </w:p>
    <w:p w:rsidR="00AB2601" w:rsidRPr="00AB2601" w:rsidRDefault="00AB2601" w:rsidP="00AB2601">
      <w:pPr>
        <w:widowControl w:val="0"/>
        <w:numPr>
          <w:ilvl w:val="0"/>
          <w:numId w:val="2"/>
        </w:numPr>
        <w:shd w:val="clear" w:color="auto" w:fill="FFFFFF"/>
        <w:suppressAutoHyphens/>
        <w:autoSpaceDN w:val="0"/>
        <w:spacing w:after="260" w:line="228" w:lineRule="auto"/>
        <w:jc w:val="both"/>
        <w:textAlignment w:val="baseline"/>
        <w:rPr>
          <w:color w:val="000000"/>
          <w:kern w:val="3"/>
          <w:sz w:val="24"/>
          <w:szCs w:val="24"/>
          <w:lang w:bidi="it-IT"/>
        </w:rPr>
      </w:pPr>
      <w:r>
        <w:rPr>
          <w:color w:val="000000"/>
          <w:kern w:val="3"/>
          <w:sz w:val="24"/>
          <w:szCs w:val="24"/>
          <w:lang w:bidi="it-IT"/>
        </w:rPr>
        <w:t>Documento rilasciato dal proprio Istituto di Credito che attesti il Codice IBAN del richiedente.</w:t>
      </w:r>
    </w:p>
    <w:p w:rsidR="00720152" w:rsidRDefault="00720152" w:rsidP="00720152">
      <w:pPr>
        <w:suppressAutoHyphens/>
        <w:autoSpaceDN w:val="0"/>
        <w:textAlignment w:val="baseline"/>
        <w:rPr>
          <w:rFonts w:eastAsia="Courier New"/>
          <w:b/>
          <w:color w:val="000000"/>
          <w:kern w:val="3"/>
          <w:sz w:val="24"/>
          <w:szCs w:val="24"/>
          <w:lang w:bidi="it-IT"/>
        </w:rPr>
      </w:pP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b/>
          <w:color w:val="000000"/>
          <w:kern w:val="3"/>
          <w:sz w:val="24"/>
          <w:szCs w:val="24"/>
          <w:lang w:bidi="it-IT"/>
        </w:rPr>
        <w:t>Data, timbro e firma del legale rappresentante</w:t>
      </w:r>
    </w:p>
    <w:p w:rsidR="00720152" w:rsidRPr="00AF4EFF" w:rsidRDefault="00720152" w:rsidP="00720152">
      <w:pPr>
        <w:suppressAutoHyphens/>
        <w:autoSpaceDN w:val="0"/>
        <w:jc w:val="both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r w:rsidRPr="00AF4EFF">
        <w:rPr>
          <w:rFonts w:eastAsia="Courier New"/>
          <w:color w:val="000000"/>
          <w:kern w:val="3"/>
          <w:sz w:val="24"/>
          <w:szCs w:val="24"/>
          <w:lang w:bidi="it-IT"/>
        </w:rPr>
        <w:t>(firma resa autentica allegando copia di documento di identità ai sensi dell’art. 38 DPR 445/2000)</w:t>
      </w:r>
    </w:p>
    <w:p w:rsidR="00720152" w:rsidRPr="00AF4EFF" w:rsidRDefault="00720152" w:rsidP="00720152">
      <w:pPr>
        <w:suppressAutoHyphens/>
        <w:autoSpaceDN w:val="0"/>
        <w:textAlignment w:val="baseline"/>
        <w:rPr>
          <w:rFonts w:eastAsia="Courier New"/>
          <w:color w:val="000000"/>
          <w:kern w:val="3"/>
          <w:sz w:val="24"/>
          <w:szCs w:val="24"/>
          <w:lang w:bidi="it-IT"/>
        </w:rPr>
      </w:pPr>
      <w:bookmarkStart w:id="7" w:name="Bookmark18"/>
      <w:bookmarkEnd w:id="7"/>
    </w:p>
    <w:p w:rsidR="00720152" w:rsidRDefault="00720152" w:rsidP="00720152"/>
    <w:p w:rsidR="00FA0CEA" w:rsidRPr="00720152" w:rsidRDefault="00FA0CEA" w:rsidP="00720152"/>
    <w:sectPr w:rsidR="00FA0CEA" w:rsidRPr="00720152">
      <w:headerReference w:type="default" r:id="rId9"/>
      <w:footerReference w:type="default" r:id="rId10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3B" w:rsidRDefault="007F433B" w:rsidP="00F703DC">
      <w:r>
        <w:separator/>
      </w:r>
    </w:p>
  </w:endnote>
  <w:endnote w:type="continuationSeparator" w:id="0">
    <w:p w:rsidR="007F433B" w:rsidRDefault="007F433B" w:rsidP="00F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Pr="004D5F64" w:rsidRDefault="00F81D66" w:rsidP="004D5F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3B" w:rsidRDefault="007F433B" w:rsidP="00F703DC">
      <w:r>
        <w:separator/>
      </w:r>
    </w:p>
  </w:footnote>
  <w:footnote w:type="continuationSeparator" w:id="0">
    <w:p w:rsidR="007F433B" w:rsidRDefault="007F433B" w:rsidP="00F703DC">
      <w:r>
        <w:continuationSeparator/>
      </w:r>
    </w:p>
  </w:footnote>
  <w:footnote w:id="1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t xml:space="preserve"> Titolare, legale rappresentante o procuratore speciale (in quest’ultima ipotesi allegare procura o copia autenticata della stessa).</w:t>
      </w:r>
    </w:p>
  </w:footnote>
  <w:footnote w:id="2">
    <w:p w:rsidR="00720152" w:rsidRDefault="00720152" w:rsidP="00720152">
      <w:pPr>
        <w:pStyle w:val="Testonotaapidipagina"/>
      </w:pPr>
      <w:r>
        <w:rPr>
          <w:rStyle w:val="Rimandonotaapidipagina"/>
        </w:rPr>
        <w:footnoteRef/>
      </w:r>
      <w:r>
        <w:rPr>
          <w:rStyle w:val="Rimandonotaapidipagina"/>
        </w:rPr>
        <w:t xml:space="preserve"> </w:t>
      </w:r>
      <w:r>
        <w:t>Indicare la ragione sociale come da certificato di iscrizione alla CCIAA.</w:t>
      </w:r>
    </w:p>
    <w:p w:rsidR="00720152" w:rsidRDefault="00720152" w:rsidP="00720152">
      <w:pPr>
        <w:pStyle w:val="Testonotaapidipagina"/>
        <w:rPr>
          <w:sz w:val="22"/>
          <w:szCs w:val="22"/>
        </w:rPr>
      </w:pPr>
    </w:p>
    <w:p w:rsidR="00720152" w:rsidRDefault="00720152" w:rsidP="00720152">
      <w:pPr>
        <w:pStyle w:val="Testonotaapidipagina"/>
        <w:rPr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23B" w:rsidRDefault="00F5623B">
    <w:pPr>
      <w:pStyle w:val="Intestazione"/>
    </w:pPr>
  </w:p>
  <w:p w:rsidR="00F5623B" w:rsidRDefault="00F5623B" w:rsidP="00F5623B">
    <w:pPr>
      <w:pStyle w:val="Intestazione"/>
    </w:pPr>
  </w:p>
  <w:p w:rsidR="00F5623B" w:rsidRDefault="00F5623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D66" w:rsidRDefault="00F81D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AAA56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F74BA"/>
    <w:multiLevelType w:val="hybridMultilevel"/>
    <w:tmpl w:val="6040F71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A7DED"/>
    <w:multiLevelType w:val="hybridMultilevel"/>
    <w:tmpl w:val="6B2A9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D2B7E"/>
    <w:multiLevelType w:val="hybridMultilevel"/>
    <w:tmpl w:val="2884DE52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DD9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82678"/>
    <w:multiLevelType w:val="hybridMultilevel"/>
    <w:tmpl w:val="15B07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C213C"/>
    <w:multiLevelType w:val="hybridMultilevel"/>
    <w:tmpl w:val="3FEE1B64"/>
    <w:lvl w:ilvl="0" w:tplc="1EF2B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A19DB"/>
    <w:multiLevelType w:val="hybridMultilevel"/>
    <w:tmpl w:val="50EA96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749E"/>
    <w:multiLevelType w:val="hybridMultilevel"/>
    <w:tmpl w:val="4EF20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E41A9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04D2A"/>
    <w:multiLevelType w:val="hybridMultilevel"/>
    <w:tmpl w:val="F5324A0E"/>
    <w:lvl w:ilvl="0" w:tplc="0410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42DF1"/>
    <w:multiLevelType w:val="hybridMultilevel"/>
    <w:tmpl w:val="BA666E2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45618"/>
    <w:multiLevelType w:val="hybridMultilevel"/>
    <w:tmpl w:val="BD701248"/>
    <w:lvl w:ilvl="0" w:tplc="09EA99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E6CC0"/>
    <w:multiLevelType w:val="hybridMultilevel"/>
    <w:tmpl w:val="3FB8CFA6"/>
    <w:lvl w:ilvl="0" w:tplc="93B4F30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520DE"/>
    <w:multiLevelType w:val="multilevel"/>
    <w:tmpl w:val="4C26D2CE"/>
    <w:styleLink w:val="WWNum1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6AA4216"/>
    <w:multiLevelType w:val="multilevel"/>
    <w:tmpl w:val="EF8A4A96"/>
    <w:styleLink w:val="WWNum3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06141B"/>
    <w:multiLevelType w:val="hybridMultilevel"/>
    <w:tmpl w:val="D26E5954"/>
    <w:lvl w:ilvl="0" w:tplc="E6386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811BD"/>
    <w:multiLevelType w:val="hybridMultilevel"/>
    <w:tmpl w:val="6AF0E55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5"/>
  </w:num>
  <w:num w:numId="5">
    <w:abstractNumId w:val="10"/>
  </w:num>
  <w:num w:numId="6">
    <w:abstractNumId w:val="9"/>
  </w:num>
  <w:num w:numId="7">
    <w:abstractNumId w:val="3"/>
  </w:num>
  <w:num w:numId="8">
    <w:abstractNumId w:val="17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8"/>
  </w:num>
  <w:num w:numId="14">
    <w:abstractNumId w:val="12"/>
  </w:num>
  <w:num w:numId="15">
    <w:abstractNumId w:val="2"/>
  </w:num>
  <w:num w:numId="16">
    <w:abstractNumId w:val="14"/>
  </w:num>
  <w:num w:numId="17">
    <w:abstractNumId w:val="15"/>
  </w:num>
  <w:num w:numId="18">
    <w:abstractNumId w:val="7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E3"/>
    <w:rsid w:val="00010D07"/>
    <w:rsid w:val="0002563C"/>
    <w:rsid w:val="0003363E"/>
    <w:rsid w:val="00041B3E"/>
    <w:rsid w:val="0004307C"/>
    <w:rsid w:val="00050CCE"/>
    <w:rsid w:val="00057A79"/>
    <w:rsid w:val="000622DD"/>
    <w:rsid w:val="00062DE0"/>
    <w:rsid w:val="00067315"/>
    <w:rsid w:val="00077D76"/>
    <w:rsid w:val="000A05C6"/>
    <w:rsid w:val="000B618B"/>
    <w:rsid w:val="000B70DB"/>
    <w:rsid w:val="000C3640"/>
    <w:rsid w:val="000C4D4E"/>
    <w:rsid w:val="000D66DB"/>
    <w:rsid w:val="000E4713"/>
    <w:rsid w:val="00117211"/>
    <w:rsid w:val="001260FB"/>
    <w:rsid w:val="0013215C"/>
    <w:rsid w:val="00150439"/>
    <w:rsid w:val="001538AB"/>
    <w:rsid w:val="00167146"/>
    <w:rsid w:val="00182C60"/>
    <w:rsid w:val="00184E61"/>
    <w:rsid w:val="0019381B"/>
    <w:rsid w:val="00197141"/>
    <w:rsid w:val="001A3975"/>
    <w:rsid w:val="001A6A82"/>
    <w:rsid w:val="001B0F34"/>
    <w:rsid w:val="001B0F6C"/>
    <w:rsid w:val="001B160B"/>
    <w:rsid w:val="001D484B"/>
    <w:rsid w:val="001D5C24"/>
    <w:rsid w:val="001D7A7E"/>
    <w:rsid w:val="001E657A"/>
    <w:rsid w:val="001F0786"/>
    <w:rsid w:val="001F0D8B"/>
    <w:rsid w:val="00201706"/>
    <w:rsid w:val="00223C00"/>
    <w:rsid w:val="002530EE"/>
    <w:rsid w:val="002609EA"/>
    <w:rsid w:val="00265F3E"/>
    <w:rsid w:val="00274EAB"/>
    <w:rsid w:val="0028338E"/>
    <w:rsid w:val="00287106"/>
    <w:rsid w:val="002C00FF"/>
    <w:rsid w:val="002C3F27"/>
    <w:rsid w:val="002D27CB"/>
    <w:rsid w:val="002D2905"/>
    <w:rsid w:val="002E4682"/>
    <w:rsid w:val="003041A7"/>
    <w:rsid w:val="00344230"/>
    <w:rsid w:val="00352F97"/>
    <w:rsid w:val="00362291"/>
    <w:rsid w:val="00371624"/>
    <w:rsid w:val="00374EC7"/>
    <w:rsid w:val="00377112"/>
    <w:rsid w:val="003844CC"/>
    <w:rsid w:val="00394A77"/>
    <w:rsid w:val="00396FF5"/>
    <w:rsid w:val="003A6C28"/>
    <w:rsid w:val="003B390A"/>
    <w:rsid w:val="003C64A4"/>
    <w:rsid w:val="003C7BD7"/>
    <w:rsid w:val="003D2CBA"/>
    <w:rsid w:val="003E3D3E"/>
    <w:rsid w:val="003F6D27"/>
    <w:rsid w:val="003F6F0F"/>
    <w:rsid w:val="00423C6D"/>
    <w:rsid w:val="004260CB"/>
    <w:rsid w:val="00443969"/>
    <w:rsid w:val="00457D47"/>
    <w:rsid w:val="004739D6"/>
    <w:rsid w:val="004870FD"/>
    <w:rsid w:val="004922E4"/>
    <w:rsid w:val="00492B42"/>
    <w:rsid w:val="00492DD2"/>
    <w:rsid w:val="00495753"/>
    <w:rsid w:val="004B7386"/>
    <w:rsid w:val="004C0A82"/>
    <w:rsid w:val="004C7648"/>
    <w:rsid w:val="004D32E3"/>
    <w:rsid w:val="004D5F64"/>
    <w:rsid w:val="004E0B16"/>
    <w:rsid w:val="004F1446"/>
    <w:rsid w:val="004F1536"/>
    <w:rsid w:val="004F2C65"/>
    <w:rsid w:val="005005F9"/>
    <w:rsid w:val="0050689F"/>
    <w:rsid w:val="0050799F"/>
    <w:rsid w:val="005176E0"/>
    <w:rsid w:val="00522054"/>
    <w:rsid w:val="005231E9"/>
    <w:rsid w:val="00523ABF"/>
    <w:rsid w:val="00550A5D"/>
    <w:rsid w:val="00583CB6"/>
    <w:rsid w:val="005951DB"/>
    <w:rsid w:val="005B1C7E"/>
    <w:rsid w:val="005C510D"/>
    <w:rsid w:val="005C5918"/>
    <w:rsid w:val="005C6047"/>
    <w:rsid w:val="005D59E8"/>
    <w:rsid w:val="005E0954"/>
    <w:rsid w:val="005E23B4"/>
    <w:rsid w:val="005F338D"/>
    <w:rsid w:val="00600FDC"/>
    <w:rsid w:val="00601CFE"/>
    <w:rsid w:val="00615ADF"/>
    <w:rsid w:val="00626D0C"/>
    <w:rsid w:val="00634936"/>
    <w:rsid w:val="00636302"/>
    <w:rsid w:val="00652042"/>
    <w:rsid w:val="006538FB"/>
    <w:rsid w:val="00655C3C"/>
    <w:rsid w:val="0067045C"/>
    <w:rsid w:val="006809A1"/>
    <w:rsid w:val="006A3E77"/>
    <w:rsid w:val="006A6352"/>
    <w:rsid w:val="006D3667"/>
    <w:rsid w:val="006E3E83"/>
    <w:rsid w:val="006E58E7"/>
    <w:rsid w:val="00716438"/>
    <w:rsid w:val="00720152"/>
    <w:rsid w:val="00725BF7"/>
    <w:rsid w:val="00730270"/>
    <w:rsid w:val="007412B0"/>
    <w:rsid w:val="007523EC"/>
    <w:rsid w:val="00756C9B"/>
    <w:rsid w:val="00762822"/>
    <w:rsid w:val="00776C7D"/>
    <w:rsid w:val="00782DF4"/>
    <w:rsid w:val="007B5702"/>
    <w:rsid w:val="007B6046"/>
    <w:rsid w:val="007B72E6"/>
    <w:rsid w:val="007D0D19"/>
    <w:rsid w:val="007E449F"/>
    <w:rsid w:val="007F433B"/>
    <w:rsid w:val="00800E9E"/>
    <w:rsid w:val="00807AE8"/>
    <w:rsid w:val="00810249"/>
    <w:rsid w:val="00841B8D"/>
    <w:rsid w:val="008435F5"/>
    <w:rsid w:val="00856D16"/>
    <w:rsid w:val="008825E4"/>
    <w:rsid w:val="0088308B"/>
    <w:rsid w:val="00885F9A"/>
    <w:rsid w:val="008A17CB"/>
    <w:rsid w:val="008A7422"/>
    <w:rsid w:val="008B6545"/>
    <w:rsid w:val="008D7702"/>
    <w:rsid w:val="008F07E2"/>
    <w:rsid w:val="008F2837"/>
    <w:rsid w:val="008F78A7"/>
    <w:rsid w:val="009033F3"/>
    <w:rsid w:val="00906A23"/>
    <w:rsid w:val="0092125F"/>
    <w:rsid w:val="00922032"/>
    <w:rsid w:val="00930FC7"/>
    <w:rsid w:val="00932CC9"/>
    <w:rsid w:val="009330E3"/>
    <w:rsid w:val="009357CA"/>
    <w:rsid w:val="00952F5D"/>
    <w:rsid w:val="009531AA"/>
    <w:rsid w:val="00957E94"/>
    <w:rsid w:val="009812B6"/>
    <w:rsid w:val="009B2D80"/>
    <w:rsid w:val="009C1076"/>
    <w:rsid w:val="009D58AD"/>
    <w:rsid w:val="009E5CC6"/>
    <w:rsid w:val="009E5F0C"/>
    <w:rsid w:val="00A03240"/>
    <w:rsid w:val="00A13C0A"/>
    <w:rsid w:val="00A165FE"/>
    <w:rsid w:val="00A23DA2"/>
    <w:rsid w:val="00A27CB1"/>
    <w:rsid w:val="00A33AD0"/>
    <w:rsid w:val="00A33B60"/>
    <w:rsid w:val="00A3547F"/>
    <w:rsid w:val="00A37F00"/>
    <w:rsid w:val="00A46518"/>
    <w:rsid w:val="00A63089"/>
    <w:rsid w:val="00A75AEB"/>
    <w:rsid w:val="00A81CB8"/>
    <w:rsid w:val="00A824AE"/>
    <w:rsid w:val="00A845D8"/>
    <w:rsid w:val="00A87F3B"/>
    <w:rsid w:val="00AB0177"/>
    <w:rsid w:val="00AB0496"/>
    <w:rsid w:val="00AB2601"/>
    <w:rsid w:val="00AB4CD9"/>
    <w:rsid w:val="00AB4E84"/>
    <w:rsid w:val="00AD0EB6"/>
    <w:rsid w:val="00AE0081"/>
    <w:rsid w:val="00AE3C9B"/>
    <w:rsid w:val="00AF4700"/>
    <w:rsid w:val="00B04E6A"/>
    <w:rsid w:val="00B319D6"/>
    <w:rsid w:val="00B32FA9"/>
    <w:rsid w:val="00B33357"/>
    <w:rsid w:val="00B40435"/>
    <w:rsid w:val="00B40B60"/>
    <w:rsid w:val="00B4116C"/>
    <w:rsid w:val="00B501C5"/>
    <w:rsid w:val="00B528AD"/>
    <w:rsid w:val="00B61D89"/>
    <w:rsid w:val="00B635BD"/>
    <w:rsid w:val="00B83944"/>
    <w:rsid w:val="00B8685B"/>
    <w:rsid w:val="00B95D28"/>
    <w:rsid w:val="00BB0E62"/>
    <w:rsid w:val="00BE22C6"/>
    <w:rsid w:val="00BE641A"/>
    <w:rsid w:val="00BF7B62"/>
    <w:rsid w:val="00C00DD4"/>
    <w:rsid w:val="00C041F5"/>
    <w:rsid w:val="00C052CC"/>
    <w:rsid w:val="00C22BCB"/>
    <w:rsid w:val="00C3464E"/>
    <w:rsid w:val="00C52463"/>
    <w:rsid w:val="00C81E2F"/>
    <w:rsid w:val="00CA5B60"/>
    <w:rsid w:val="00CB254F"/>
    <w:rsid w:val="00CB26E0"/>
    <w:rsid w:val="00CE2621"/>
    <w:rsid w:val="00D055CC"/>
    <w:rsid w:val="00D6552E"/>
    <w:rsid w:val="00D924CA"/>
    <w:rsid w:val="00DA174C"/>
    <w:rsid w:val="00DC0676"/>
    <w:rsid w:val="00DD25A4"/>
    <w:rsid w:val="00DF0926"/>
    <w:rsid w:val="00DF6006"/>
    <w:rsid w:val="00E04A1C"/>
    <w:rsid w:val="00E04FE0"/>
    <w:rsid w:val="00E1509B"/>
    <w:rsid w:val="00E200B8"/>
    <w:rsid w:val="00E21F43"/>
    <w:rsid w:val="00E22D4A"/>
    <w:rsid w:val="00E31AF4"/>
    <w:rsid w:val="00E327D8"/>
    <w:rsid w:val="00E36A99"/>
    <w:rsid w:val="00E426BD"/>
    <w:rsid w:val="00E46CF3"/>
    <w:rsid w:val="00E47BD7"/>
    <w:rsid w:val="00E527E6"/>
    <w:rsid w:val="00E66CF4"/>
    <w:rsid w:val="00E72FE3"/>
    <w:rsid w:val="00ED07A6"/>
    <w:rsid w:val="00ED5617"/>
    <w:rsid w:val="00EE1B87"/>
    <w:rsid w:val="00EE5C3F"/>
    <w:rsid w:val="00EF5FE9"/>
    <w:rsid w:val="00EF7F64"/>
    <w:rsid w:val="00F00DAB"/>
    <w:rsid w:val="00F14104"/>
    <w:rsid w:val="00F5623B"/>
    <w:rsid w:val="00F6499B"/>
    <w:rsid w:val="00F703DC"/>
    <w:rsid w:val="00F75E1B"/>
    <w:rsid w:val="00F814A2"/>
    <w:rsid w:val="00F81D66"/>
    <w:rsid w:val="00F86BEF"/>
    <w:rsid w:val="00F87D93"/>
    <w:rsid w:val="00FA0CEA"/>
    <w:rsid w:val="00FA5A98"/>
    <w:rsid w:val="00FB4C25"/>
    <w:rsid w:val="00FB6FD4"/>
    <w:rsid w:val="00FC4D23"/>
    <w:rsid w:val="00FF3214"/>
    <w:rsid w:val="00FF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A7C8F72-3C53-40FE-9A7A-F5BDA19FC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32E3"/>
    <w:rPr>
      <w:rFonts w:eastAsia="Times New Roman"/>
      <w:sz w:val="22"/>
      <w:szCs w:val="22"/>
    </w:rPr>
  </w:style>
  <w:style w:type="paragraph" w:styleId="Titolo2">
    <w:name w:val="heading 2"/>
    <w:basedOn w:val="Normale"/>
    <w:qFormat/>
    <w:rsid w:val="004D32E3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eastAsia="ja-JP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pple-converted-space">
    <w:name w:val="apple-converted-space"/>
    <w:basedOn w:val="Carpredefinitoparagrafo"/>
    <w:rsid w:val="004D32E3"/>
  </w:style>
  <w:style w:type="character" w:styleId="Enfasigrassetto">
    <w:name w:val="Strong"/>
    <w:uiPriority w:val="22"/>
    <w:qFormat/>
    <w:rsid w:val="004D32E3"/>
    <w:rPr>
      <w:b/>
      <w:bCs/>
    </w:rPr>
  </w:style>
  <w:style w:type="paragraph" w:customStyle="1" w:styleId="Default">
    <w:name w:val="Default"/>
    <w:rsid w:val="00523ABF"/>
    <w:pPr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paragraph" w:styleId="Elencoacolori-Colore1">
    <w:name w:val="Colorful List Accent 1"/>
    <w:basedOn w:val="Normale"/>
    <w:link w:val="Elencoacolori-Colore1Carattere"/>
    <w:uiPriority w:val="34"/>
    <w:qFormat/>
    <w:rsid w:val="00952F5D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customStyle="1" w:styleId="Elencoacolori-Colore1Carattere">
    <w:name w:val="Elenco a colori - Colore 1 Carattere"/>
    <w:link w:val="Elencoacolori-Colore1"/>
    <w:uiPriority w:val="34"/>
    <w:locked/>
    <w:rsid w:val="00952F5D"/>
    <w:rPr>
      <w:rFonts w:ascii="Cambria" w:eastAsia="MS Mincho" w:hAnsi="Cambria"/>
      <w:sz w:val="24"/>
      <w:szCs w:val="24"/>
    </w:rPr>
  </w:style>
  <w:style w:type="paragraph" w:customStyle="1" w:styleId="Didefault">
    <w:name w:val="Di default"/>
    <w:rsid w:val="00952F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styleId="Intestazione">
    <w:name w:val="header"/>
    <w:basedOn w:val="Normale"/>
    <w:link w:val="IntestazioneCarattere"/>
    <w:uiPriority w:val="99"/>
    <w:rsid w:val="00F703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703DC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rsid w:val="00F703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F703DC"/>
    <w:rPr>
      <w:rFonts w:eastAsia="Times New Roman"/>
      <w:sz w:val="22"/>
      <w:szCs w:val="22"/>
    </w:rPr>
  </w:style>
  <w:style w:type="character" w:styleId="Collegamentoipertestuale">
    <w:name w:val="Hyperlink"/>
    <w:rsid w:val="008F07E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A3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">
    <w:name w:val="Menzione non risolta"/>
    <w:uiPriority w:val="99"/>
    <w:semiHidden/>
    <w:unhideWhenUsed/>
    <w:rsid w:val="005220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B390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CE262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CE2621"/>
    <w:rPr>
      <w:rFonts w:eastAsia="Times New Roman"/>
    </w:rPr>
  </w:style>
  <w:style w:type="character" w:styleId="Rimandonotaapidipagina">
    <w:name w:val="footnote reference"/>
    <w:rsid w:val="00CE2621"/>
    <w:rPr>
      <w:vertAlign w:val="superscript"/>
    </w:rPr>
  </w:style>
  <w:style w:type="numbering" w:customStyle="1" w:styleId="WWNum18">
    <w:name w:val="WWNum18"/>
    <w:basedOn w:val="Nessunelenco"/>
    <w:rsid w:val="00720152"/>
    <w:pPr>
      <w:numPr>
        <w:numId w:val="16"/>
      </w:numPr>
    </w:pPr>
  </w:style>
  <w:style w:type="numbering" w:customStyle="1" w:styleId="WWNum30">
    <w:name w:val="WWNum30"/>
    <w:basedOn w:val="Nessunelenco"/>
    <w:rsid w:val="00720152"/>
    <w:pPr>
      <w:numPr>
        <w:numId w:val="17"/>
      </w:numPr>
    </w:pPr>
  </w:style>
  <w:style w:type="character" w:customStyle="1" w:styleId="Enfasigrassetto2">
    <w:name w:val="Enfasi (grassetto)2"/>
    <w:rsid w:val="0072015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4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2881">
                          <w:marLeft w:val="-225"/>
                          <w:marRight w:val="-225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9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99DA8-F2F6-4065-BC49-8957BE6A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tra Enti Locali</vt:lpstr>
    </vt:vector>
  </TitlesOfParts>
  <Company>Comune di Rocca San Giovanni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Covid19-Contributi-a-fondo-perduto-attivita-economiche-Allegato-A</dc:title>
  <dc:subject>Covid19-Contributi-a-fondo-perduto-attivita-economiche-Allegato-A</dc:subject>
  <dc:creator>Comune di Rocca San Giovanni</dc:creator>
  <cp:keywords/>
  <cp:lastModifiedBy>Francesco D'Angelo</cp:lastModifiedBy>
  <cp:revision>2</cp:revision>
  <cp:lastPrinted>2018-11-23T09:15:00Z</cp:lastPrinted>
  <dcterms:created xsi:type="dcterms:W3CDTF">2021-04-27T11:41:00Z</dcterms:created>
  <dcterms:modified xsi:type="dcterms:W3CDTF">2021-04-27T11:41:00Z</dcterms:modified>
</cp:coreProperties>
</file>